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87" w:rsidRPr="000056F4" w:rsidRDefault="00E27587" w:rsidP="000056F4">
      <w:pPr>
        <w:spacing w:line="360" w:lineRule="auto"/>
        <w:contextualSpacing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10.15pt;margin-top:57.6pt;width:42.2pt;height:50.4pt;z-index:251658240;visibility:visible;mso-position-vertical-relative:page" o:allowincell="f">
            <v:imagedata r:id="rId7" o:title=""/>
            <w10:wrap anchory="page"/>
            <w10:anchorlock/>
          </v:shape>
        </w:pict>
      </w:r>
      <w:bookmarkStart w:id="0" w:name="kam"/>
      <w:bookmarkStart w:id="1" w:name="data1"/>
      <w:bookmarkEnd w:id="0"/>
      <w:bookmarkEnd w:id="1"/>
    </w:p>
    <w:tbl>
      <w:tblPr>
        <w:tblpPr w:leftFromText="180" w:rightFromText="180" w:vertAnchor="page" w:horzAnchor="margin" w:tblpY="2551"/>
        <w:tblW w:w="0" w:type="auto"/>
        <w:tblLook w:val="00A0"/>
      </w:tblPr>
      <w:tblGrid>
        <w:gridCol w:w="4503"/>
        <w:gridCol w:w="1026"/>
        <w:gridCol w:w="2037"/>
        <w:gridCol w:w="1047"/>
        <w:gridCol w:w="1134"/>
      </w:tblGrid>
      <w:tr w:rsidR="00E27587" w:rsidRPr="000056F4">
        <w:trPr>
          <w:trHeight w:hRule="exact" w:val="624"/>
        </w:trPr>
        <w:tc>
          <w:tcPr>
            <w:tcW w:w="9747" w:type="dxa"/>
            <w:gridSpan w:val="5"/>
          </w:tcPr>
          <w:p w:rsidR="00E27587" w:rsidRDefault="00E27587" w:rsidP="000056F4">
            <w:pPr>
              <w:shd w:val="clear" w:color="FFFFFF" w:fill="auto"/>
              <w:spacing w:line="360" w:lineRule="auto"/>
              <w:contextualSpacing/>
              <w:jc w:val="center"/>
              <w:rPr>
                <w:b/>
              </w:rPr>
            </w:pPr>
            <w:r w:rsidRPr="000056F4">
              <w:rPr>
                <w:b/>
              </w:rPr>
              <w:t>LIETUVOS RESPUBLIKOS SPECIALIŲJŲ TYRIMŲ TARNYB</w:t>
            </w:r>
            <w:r>
              <w:rPr>
                <w:b/>
              </w:rPr>
              <w:t>A</w:t>
            </w:r>
          </w:p>
          <w:p w:rsidR="00E27587" w:rsidRPr="000056F4" w:rsidRDefault="00E27587" w:rsidP="000056F4">
            <w:pPr>
              <w:shd w:val="clear" w:color="FFFFFF" w:fill="auto"/>
              <w:spacing w:line="360" w:lineRule="auto"/>
              <w:contextualSpacing/>
              <w:jc w:val="center"/>
              <w:rPr>
                <w:b/>
              </w:rPr>
            </w:pPr>
          </w:p>
          <w:p w:rsidR="00E27587" w:rsidRPr="000056F4" w:rsidRDefault="00E27587" w:rsidP="000056F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E27587" w:rsidRPr="000056F4">
        <w:trPr>
          <w:trHeight w:hRule="exact" w:val="567"/>
        </w:trPr>
        <w:tc>
          <w:tcPr>
            <w:tcW w:w="9747" w:type="dxa"/>
            <w:gridSpan w:val="5"/>
          </w:tcPr>
          <w:p w:rsidR="00E27587" w:rsidRPr="000056F4" w:rsidRDefault="00E27587" w:rsidP="000056F4">
            <w:pPr>
              <w:spacing w:line="360" w:lineRule="auto"/>
              <w:contextualSpacing/>
            </w:pPr>
          </w:p>
        </w:tc>
      </w:tr>
      <w:tr w:rsidR="00E27587" w:rsidRPr="000056F4" w:rsidTr="00B955CB">
        <w:trPr>
          <w:trHeight w:val="227"/>
        </w:trPr>
        <w:tc>
          <w:tcPr>
            <w:tcW w:w="4503" w:type="dxa"/>
            <w:vMerge w:val="restart"/>
          </w:tcPr>
          <w:p w:rsidR="00E27587" w:rsidRDefault="00E27587" w:rsidP="00571850">
            <w:pPr>
              <w:rPr>
                <w:color w:val="000000"/>
              </w:rPr>
            </w:pPr>
            <w:r>
              <w:rPr>
                <w:color w:val="000000"/>
              </w:rPr>
              <w:t>Viešųjų pirkimų tarnybai</w:t>
            </w:r>
          </w:p>
          <w:p w:rsidR="00E27587" w:rsidRDefault="00E27587" w:rsidP="005718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El. p. </w:t>
            </w:r>
            <w:hyperlink r:id="rId8" w:history="1">
              <w:r w:rsidRPr="009A75AE">
                <w:rPr>
                  <w:rStyle w:val="Hyperlink"/>
                </w:rPr>
                <w:t>info@vpt.lt</w:t>
              </w:r>
            </w:hyperlink>
          </w:p>
          <w:p w:rsidR="00E27587" w:rsidRDefault="00E27587" w:rsidP="00571850">
            <w:pPr>
              <w:jc w:val="both"/>
              <w:rPr>
                <w:color w:val="000000"/>
              </w:rPr>
            </w:pPr>
          </w:p>
          <w:p w:rsidR="00E27587" w:rsidRDefault="00E27587" w:rsidP="005718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VĮ Ignalinos atominės elektrinės Jungtinės profesinių sąjungų atstovybės pirmininkui</w:t>
            </w:r>
          </w:p>
          <w:p w:rsidR="00E27587" w:rsidRDefault="00E27587" w:rsidP="005718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Vladimirui Dranikui</w:t>
            </w:r>
          </w:p>
          <w:p w:rsidR="00E27587" w:rsidRDefault="00E27587" w:rsidP="005718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El. p. </w:t>
            </w:r>
            <w:hyperlink r:id="rId9" w:history="1">
              <w:r w:rsidRPr="0035751C">
                <w:rPr>
                  <w:rStyle w:val="Hyperlink"/>
                </w:rPr>
                <w:t>iaenp.lt@gmail.com</w:t>
              </w:r>
            </w:hyperlink>
          </w:p>
          <w:p w:rsidR="00E27587" w:rsidRDefault="00E27587" w:rsidP="00571850">
            <w:pPr>
              <w:jc w:val="both"/>
              <w:rPr>
                <w:color w:val="000000"/>
              </w:rPr>
            </w:pPr>
          </w:p>
          <w:p w:rsidR="00E27587" w:rsidRPr="009E7E74" w:rsidRDefault="00E27587" w:rsidP="00C41297">
            <w:pPr>
              <w:contextualSpacing/>
            </w:pPr>
          </w:p>
        </w:tc>
        <w:tc>
          <w:tcPr>
            <w:tcW w:w="1026" w:type="dxa"/>
          </w:tcPr>
          <w:p w:rsidR="00E27587" w:rsidRPr="000056F4" w:rsidRDefault="00E27587" w:rsidP="000056F4">
            <w:pPr>
              <w:spacing w:line="360" w:lineRule="auto"/>
              <w:contextualSpacing/>
            </w:pPr>
          </w:p>
        </w:tc>
        <w:tc>
          <w:tcPr>
            <w:tcW w:w="2037" w:type="dxa"/>
          </w:tcPr>
          <w:p w:rsidR="00E27587" w:rsidRPr="000056F4" w:rsidRDefault="00E27587" w:rsidP="000337C0">
            <w:pPr>
              <w:spacing w:line="360" w:lineRule="auto"/>
              <w:contextualSpacing/>
            </w:pPr>
            <w:r w:rsidRPr="000056F4">
              <w:t xml:space="preserve">  </w:t>
            </w:r>
            <w:r>
              <w:t>2017-10</w:t>
            </w:r>
            <w:r w:rsidRPr="000056F4">
              <w:t>-</w:t>
            </w:r>
            <w:r>
              <w:t>26</w:t>
            </w:r>
          </w:p>
        </w:tc>
        <w:tc>
          <w:tcPr>
            <w:tcW w:w="2181" w:type="dxa"/>
            <w:gridSpan w:val="2"/>
          </w:tcPr>
          <w:p w:rsidR="00E27587" w:rsidRPr="000056F4" w:rsidRDefault="00E27587" w:rsidP="000056F4">
            <w:pPr>
              <w:spacing w:line="360" w:lineRule="auto"/>
              <w:contextualSpacing/>
            </w:pPr>
            <w:r w:rsidRPr="000056F4">
              <w:t xml:space="preserve">Nr. </w:t>
            </w:r>
            <w:r>
              <w:t>4-01-8101</w:t>
            </w:r>
          </w:p>
        </w:tc>
      </w:tr>
      <w:tr w:rsidR="00E27587" w:rsidRPr="000056F4" w:rsidTr="00571850">
        <w:trPr>
          <w:trHeight w:val="227"/>
        </w:trPr>
        <w:tc>
          <w:tcPr>
            <w:tcW w:w="4503" w:type="dxa"/>
            <w:vMerge/>
          </w:tcPr>
          <w:p w:rsidR="00E27587" w:rsidRPr="000056F4" w:rsidRDefault="00E27587" w:rsidP="000056F4">
            <w:pPr>
              <w:spacing w:line="360" w:lineRule="auto"/>
              <w:contextualSpacing/>
            </w:pPr>
          </w:p>
        </w:tc>
        <w:tc>
          <w:tcPr>
            <w:tcW w:w="1026" w:type="dxa"/>
          </w:tcPr>
          <w:p w:rsidR="00E27587" w:rsidRPr="000056F4" w:rsidRDefault="00E27587" w:rsidP="000056F4">
            <w:pPr>
              <w:spacing w:line="360" w:lineRule="auto"/>
              <w:contextualSpacing/>
            </w:pPr>
          </w:p>
        </w:tc>
        <w:tc>
          <w:tcPr>
            <w:tcW w:w="3084" w:type="dxa"/>
            <w:gridSpan w:val="2"/>
          </w:tcPr>
          <w:p w:rsidR="00E27587" w:rsidRPr="000056F4" w:rsidRDefault="00E27587" w:rsidP="00410048">
            <w:pPr>
              <w:spacing w:line="360" w:lineRule="auto"/>
              <w:contextualSpacing/>
            </w:pPr>
            <w:r>
              <w:t xml:space="preserve">  </w:t>
            </w:r>
          </w:p>
        </w:tc>
        <w:tc>
          <w:tcPr>
            <w:tcW w:w="1134" w:type="dxa"/>
          </w:tcPr>
          <w:p w:rsidR="00E27587" w:rsidRPr="000056F4" w:rsidRDefault="00E27587" w:rsidP="000056F4">
            <w:pPr>
              <w:spacing w:line="360" w:lineRule="auto"/>
              <w:contextualSpacing/>
            </w:pPr>
          </w:p>
        </w:tc>
      </w:tr>
      <w:tr w:rsidR="00E27587" w:rsidRPr="000056F4">
        <w:trPr>
          <w:trHeight w:hRule="exact" w:val="567"/>
        </w:trPr>
        <w:tc>
          <w:tcPr>
            <w:tcW w:w="9747" w:type="dxa"/>
            <w:gridSpan w:val="5"/>
          </w:tcPr>
          <w:p w:rsidR="00E27587" w:rsidRPr="000056F4" w:rsidRDefault="00E27587" w:rsidP="000F1FB9">
            <w:pPr>
              <w:spacing w:line="360" w:lineRule="auto"/>
              <w:contextualSpacing/>
            </w:pPr>
          </w:p>
        </w:tc>
      </w:tr>
      <w:tr w:rsidR="00E27587" w:rsidRPr="000056F4">
        <w:trPr>
          <w:trHeight w:val="284"/>
        </w:trPr>
        <w:tc>
          <w:tcPr>
            <w:tcW w:w="9747" w:type="dxa"/>
            <w:gridSpan w:val="5"/>
          </w:tcPr>
          <w:p w:rsidR="00E27587" w:rsidRPr="000056F4" w:rsidRDefault="00E27587" w:rsidP="000337C0">
            <w:pPr>
              <w:contextualSpacing/>
              <w:jc w:val="both"/>
              <w:rPr>
                <w:b/>
              </w:rPr>
            </w:pPr>
            <w:r w:rsidRPr="000056F4">
              <w:rPr>
                <w:b/>
              </w:rPr>
              <w:t xml:space="preserve">DĖL </w:t>
            </w:r>
            <w:r>
              <w:rPr>
                <w:b/>
              </w:rPr>
              <w:t>PRANEŠIMO PERDAVIMO PAGAL KOMPETENCIJĄ</w:t>
            </w:r>
          </w:p>
        </w:tc>
      </w:tr>
    </w:tbl>
    <w:p w:rsidR="00E27587" w:rsidRPr="000056F4" w:rsidRDefault="00E27587" w:rsidP="000056F4">
      <w:pPr>
        <w:spacing w:line="360" w:lineRule="auto"/>
        <w:contextualSpacing/>
      </w:pPr>
    </w:p>
    <w:p w:rsidR="00E27587" w:rsidRPr="000056F4" w:rsidRDefault="00E27587" w:rsidP="000056F4">
      <w:pPr>
        <w:spacing w:line="360" w:lineRule="auto"/>
        <w:contextualSpacing/>
      </w:pPr>
    </w:p>
    <w:p w:rsidR="00E27587" w:rsidRDefault="00E27587" w:rsidP="002A5D69">
      <w:pPr>
        <w:spacing w:line="360" w:lineRule="auto"/>
        <w:ind w:firstLine="720"/>
        <w:jc w:val="both"/>
      </w:pPr>
    </w:p>
    <w:p w:rsidR="00E27587" w:rsidRDefault="00E27587" w:rsidP="002A5D69">
      <w:pPr>
        <w:spacing w:line="360" w:lineRule="auto"/>
        <w:ind w:firstLine="720"/>
        <w:jc w:val="both"/>
      </w:pPr>
      <w:r>
        <w:t xml:space="preserve">Lietuvos Respublikos specialiųjų tyrimų tarnyboje (toliau – STT) 2017-10-17 elektroniniu paštu gautas </w:t>
      </w:r>
      <w:r>
        <w:rPr>
          <w:color w:val="000000"/>
        </w:rPr>
        <w:t xml:space="preserve">VĮ Ignalinos atominės elektrinės Jungtinės profesinių sąjungų atstovybės pranešimas </w:t>
      </w:r>
      <w:r>
        <w:t xml:space="preserve">dėl VĮ Ignalinos atominės elektrinės vykdyto 200 litrų talpos metalinių statinių pirkimo. </w:t>
      </w:r>
    </w:p>
    <w:p w:rsidR="00E27587" w:rsidRDefault="00E27587" w:rsidP="002A5D69">
      <w:pPr>
        <w:spacing w:line="360" w:lineRule="auto"/>
        <w:ind w:firstLine="720"/>
        <w:jc w:val="both"/>
      </w:pPr>
      <w:r>
        <w:t>STT,</w:t>
      </w:r>
      <w:r w:rsidRPr="00E24E5E">
        <w:t xml:space="preserve"> </w:t>
      </w:r>
      <w:r>
        <w:t xml:space="preserve">susipažinusi su šiame pranešime pateikta informacija, </w:t>
      </w:r>
      <w:r w:rsidRPr="001226F2">
        <w:t>neturi pagrindo priimti sprendimo Lietuvos Respublikos baudžiamojo proceso kodekso nustatyta tvarka (pradėti ar atsisak</w:t>
      </w:r>
      <w:r>
        <w:t>yti pradėti ikiteisminį tyrimą) dėl korupcinio pobūdžio nusikalstamų veikų.</w:t>
      </w:r>
    </w:p>
    <w:p w:rsidR="00E27587" w:rsidRDefault="00E27587" w:rsidP="002A5D69">
      <w:pPr>
        <w:spacing w:line="360" w:lineRule="auto"/>
        <w:ind w:firstLine="720"/>
        <w:jc w:val="both"/>
      </w:pPr>
      <w:r>
        <w:t xml:space="preserve">Vadovaudamiesi </w:t>
      </w:r>
      <w:r w:rsidRPr="002120F5">
        <w:t xml:space="preserve">Lietuvos Respublikos viešojo administravimo įstatymo </w:t>
      </w:r>
      <w:r>
        <w:rPr>
          <w:iCs/>
        </w:rPr>
        <w:t>14</w:t>
      </w:r>
      <w:r w:rsidRPr="002120F5">
        <w:rPr>
          <w:iCs/>
        </w:rPr>
        <w:t xml:space="preserve"> straipsnio</w:t>
      </w:r>
      <w:r w:rsidRPr="002120F5">
        <w:rPr>
          <w:iCs/>
          <w:sz w:val="18"/>
          <w:szCs w:val="18"/>
        </w:rPr>
        <w:t xml:space="preserve"> </w:t>
      </w:r>
      <w:r>
        <w:t>8</w:t>
      </w:r>
      <w:r w:rsidRPr="002120F5">
        <w:t xml:space="preserve"> dalimi, </w:t>
      </w:r>
      <w:r>
        <w:t xml:space="preserve">šį pranešimą pagal kompetenciją perduodame Jums. </w:t>
      </w:r>
    </w:p>
    <w:p w:rsidR="00E27587" w:rsidRDefault="00E27587" w:rsidP="002A5D69">
      <w:pPr>
        <w:spacing w:line="360" w:lineRule="auto"/>
        <w:ind w:firstLine="720"/>
        <w:jc w:val="both"/>
      </w:pPr>
      <w:r>
        <w:t>PRIDEDAMA. 55</w:t>
      </w:r>
      <w:bookmarkStart w:id="2" w:name="_GoBack"/>
      <w:bookmarkEnd w:id="2"/>
      <w:r>
        <w:t xml:space="preserve"> lapai (pirmam adresatui).</w:t>
      </w:r>
    </w:p>
    <w:p w:rsidR="00E27587" w:rsidRDefault="00E27587" w:rsidP="004A6F2E">
      <w:pPr>
        <w:spacing w:line="336" w:lineRule="auto"/>
        <w:ind w:firstLine="720"/>
        <w:jc w:val="both"/>
      </w:pPr>
    </w:p>
    <w:p w:rsidR="00E27587" w:rsidRDefault="00E27587" w:rsidP="004A6F2E">
      <w:pPr>
        <w:jc w:val="both"/>
      </w:pPr>
      <w:r>
        <w:t>Administravimo valdybos viršininko pavaduotoja</w:t>
      </w:r>
      <w:r>
        <w:tab/>
      </w:r>
      <w:r>
        <w:tab/>
      </w:r>
      <w:r>
        <w:tab/>
        <w:t>Rūta Kaziliūnaitė</w:t>
      </w: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Default="00E27587" w:rsidP="004A6F2E">
      <w:pPr>
        <w:jc w:val="both"/>
      </w:pPr>
    </w:p>
    <w:p w:rsidR="00E27587" w:rsidRPr="000056F4" w:rsidRDefault="00E27587" w:rsidP="004A6F2E">
      <w:pPr>
        <w:jc w:val="both"/>
      </w:pPr>
      <w:r>
        <w:t>Jūratė Ragaišienė</w:t>
      </w:r>
      <w:r w:rsidRPr="000056F4">
        <w:t xml:space="preserve">, tel. (8 </w:t>
      </w:r>
      <w:r>
        <w:t>706</w:t>
      </w:r>
      <w:r w:rsidRPr="000056F4">
        <w:t>) 63</w:t>
      </w:r>
      <w:r>
        <w:t xml:space="preserve"> </w:t>
      </w:r>
      <w:r w:rsidRPr="000056F4">
        <w:t>3</w:t>
      </w:r>
      <w:r>
        <w:t>15</w:t>
      </w:r>
    </w:p>
    <w:sectPr w:rsidR="00E27587" w:rsidRPr="000056F4" w:rsidSect="005C0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119" w:gutter="0"/>
      <w:cols w:space="1296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87" w:rsidRDefault="00E27587">
      <w:r>
        <w:separator/>
      </w:r>
    </w:p>
  </w:endnote>
  <w:endnote w:type="continuationSeparator" w:id="0">
    <w:p w:rsidR="00E27587" w:rsidRDefault="00E2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7" w:rsidRDefault="00E27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587" w:rsidRDefault="00E27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7" w:rsidRDefault="00E27587">
    <w:pPr>
      <w:pStyle w:val="Footer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4077"/>
      <w:gridCol w:w="3119"/>
      <w:gridCol w:w="2658"/>
    </w:tblGrid>
    <w:tr w:rsidR="00E27587" w:rsidRPr="00170769">
      <w:tc>
        <w:tcPr>
          <w:tcW w:w="9854" w:type="dxa"/>
          <w:gridSpan w:val="3"/>
          <w:tcBorders>
            <w:top w:val="single" w:sz="4" w:space="0" w:color="auto"/>
          </w:tcBorders>
        </w:tcPr>
        <w:p w:rsidR="00E27587" w:rsidRPr="00170769" w:rsidRDefault="00E27587" w:rsidP="005C0183">
          <w:pPr>
            <w:pStyle w:val="Footer"/>
            <w:rPr>
              <w:rFonts w:ascii="Times New Roman" w:hAnsi="Times New Roman"/>
              <w:sz w:val="8"/>
              <w:szCs w:val="8"/>
              <w:lang w:val="lt-LT" w:eastAsia="lt-LT"/>
            </w:rPr>
          </w:pPr>
        </w:p>
      </w:tc>
    </w:tr>
    <w:tr w:rsidR="00E27587" w:rsidRPr="009B0AD6">
      <w:tc>
        <w:tcPr>
          <w:tcW w:w="4077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eastAsia="lt-LT"/>
            </w:rPr>
          </w:pPr>
          <w:r>
            <w:rPr>
              <w:noProof/>
              <w:lang w:val="ru-RU"/>
            </w:rPr>
            <w:pict>
              <v:line id="Line 2" o:spid="_x0000_s2049" style="position:absolute;z-index:251660288;visibility:visible;mso-position-horizontal-relative:text;mso-position-vertical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">
                <w10:wrap anchory="page"/>
              </v:line>
            </w:pict>
          </w:r>
          <w:r>
            <w:rPr>
              <w:rFonts w:ascii="Times New Roman" w:hAnsi="Times New Roman"/>
              <w:sz w:val="18"/>
              <w:lang w:val="lt-LT" w:eastAsia="lt-LT"/>
            </w:rPr>
            <w:t>B</w:t>
          </w:r>
          <w:r w:rsidRPr="009B0AD6">
            <w:rPr>
              <w:rFonts w:ascii="Times New Roman" w:hAnsi="Times New Roman"/>
              <w:sz w:val="18"/>
              <w:lang w:val="lt-LT" w:eastAsia="lt-LT"/>
            </w:rPr>
            <w:t xml:space="preserve">iudžetinė įstaiga </w:t>
          </w:r>
        </w:p>
      </w:tc>
      <w:tc>
        <w:tcPr>
          <w:tcW w:w="3119" w:type="dxa"/>
        </w:tcPr>
        <w:p w:rsidR="00E27587" w:rsidRPr="009B0AD6" w:rsidRDefault="00E27587" w:rsidP="007000C3">
          <w:pPr>
            <w:pStyle w:val="Footer"/>
            <w:rPr>
              <w:rFonts w:ascii="Times New Roman" w:hAnsi="Times New Roman"/>
              <w:sz w:val="18"/>
              <w:lang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 w:eastAsia="lt-LT"/>
            </w:rPr>
            <w:t>706</w:t>
          </w:r>
          <w:r w:rsidRPr="009B0AD6">
            <w:rPr>
              <w:rFonts w:ascii="Times New Roman" w:hAnsi="Times New Roman"/>
              <w:sz w:val="18"/>
              <w:lang w:val="lt-LT" w:eastAsia="lt-LT"/>
            </w:rPr>
            <w:t>) 63</w:t>
          </w:r>
          <w:r>
            <w:rPr>
              <w:rFonts w:ascii="Times New Roman" w:hAnsi="Times New Roman"/>
              <w:sz w:val="18"/>
              <w:lang w:val="lt-LT" w:eastAsia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 w:eastAsia="lt-LT"/>
            </w:rPr>
            <w:t>335</w:t>
          </w:r>
        </w:p>
      </w:tc>
      <w:tc>
        <w:tcPr>
          <w:tcW w:w="2658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>Duomenys kaupiami ir saugomi</w:t>
          </w:r>
        </w:p>
      </w:tc>
    </w:tr>
    <w:tr w:rsidR="00E27587" w:rsidRPr="009B0AD6">
      <w:tc>
        <w:tcPr>
          <w:tcW w:w="4077" w:type="dxa"/>
        </w:tcPr>
        <w:p w:rsidR="00E27587" w:rsidRPr="002D09E0" w:rsidRDefault="00E27587" w:rsidP="00E474A2">
          <w:pPr>
            <w:pStyle w:val="Footer"/>
            <w:rPr>
              <w:rFonts w:ascii="Times New Roman" w:hAnsi="Times New Roman"/>
              <w:noProof/>
              <w:sz w:val="18"/>
              <w:lang w:val="lt-LT"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>A. Jakšto g. 6, 01105 Vilnius</w:t>
          </w:r>
        </w:p>
      </w:tc>
      <w:tc>
        <w:tcPr>
          <w:tcW w:w="3119" w:type="dxa"/>
        </w:tcPr>
        <w:p w:rsidR="00E27587" w:rsidRPr="009B0AD6" w:rsidRDefault="00E27587" w:rsidP="007000C3">
          <w:pPr>
            <w:pStyle w:val="Footer"/>
            <w:rPr>
              <w:rFonts w:ascii="Times New Roman" w:hAnsi="Times New Roman"/>
              <w:sz w:val="18"/>
              <w:lang w:val="lt-LT"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 xml:space="preserve">El. p. </w:t>
          </w:r>
          <w:hyperlink r:id="rId1" w:history="1">
            <w:r w:rsidRPr="009B0AD6">
              <w:rPr>
                <w:rStyle w:val="Hyperlink"/>
                <w:rFonts w:ascii="Times New Roman" w:hAnsi="Times New Roman"/>
                <w:sz w:val="18"/>
                <w:lang w:val="lt-LT" w:eastAsia="lt-LT"/>
              </w:rPr>
              <w:t>dokumentai@stt.lt</w:t>
            </w:r>
          </w:hyperlink>
        </w:p>
      </w:tc>
      <w:tc>
        <w:tcPr>
          <w:tcW w:w="2658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val="lt-LT"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>Juridinių asmenų registre</w:t>
          </w:r>
        </w:p>
      </w:tc>
    </w:tr>
    <w:tr w:rsidR="00E27587" w:rsidRPr="009B0AD6">
      <w:tc>
        <w:tcPr>
          <w:tcW w:w="4077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val="lt-LT" w:eastAsia="lt-LT"/>
            </w:rPr>
          </w:pPr>
        </w:p>
      </w:tc>
      <w:tc>
        <w:tcPr>
          <w:tcW w:w="3119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val="lt-LT" w:eastAsia="lt-LT"/>
            </w:rPr>
          </w:pPr>
        </w:p>
      </w:tc>
      <w:tc>
        <w:tcPr>
          <w:tcW w:w="2658" w:type="dxa"/>
        </w:tcPr>
        <w:p w:rsidR="00E27587" w:rsidRPr="009B0AD6" w:rsidRDefault="00E27587" w:rsidP="005C0183">
          <w:pPr>
            <w:pStyle w:val="Footer"/>
            <w:rPr>
              <w:rFonts w:ascii="Times New Roman" w:hAnsi="Times New Roman"/>
              <w:sz w:val="18"/>
              <w:lang w:val="lt-LT" w:eastAsia="lt-LT"/>
            </w:rPr>
          </w:pPr>
          <w:r w:rsidRPr="009B0AD6">
            <w:rPr>
              <w:rFonts w:ascii="Times New Roman" w:hAnsi="Times New Roman"/>
              <w:sz w:val="18"/>
              <w:lang w:val="lt-LT" w:eastAsia="lt-LT"/>
            </w:rPr>
            <w:t>Kodas 188659948</w:t>
          </w:r>
        </w:p>
      </w:tc>
    </w:tr>
  </w:tbl>
  <w:p w:rsidR="00E27587" w:rsidRPr="00DC6F65" w:rsidRDefault="00E27587" w:rsidP="005C0183">
    <w:pPr>
      <w:pStyle w:val="Footer"/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87" w:rsidRDefault="00E27587">
      <w:r>
        <w:separator/>
      </w:r>
    </w:p>
  </w:footnote>
  <w:footnote w:type="continuationSeparator" w:id="0">
    <w:p w:rsidR="00E27587" w:rsidRDefault="00E2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7" w:rsidRDefault="00E27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587" w:rsidRDefault="00E27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7" w:rsidRDefault="00E275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27587" w:rsidRDefault="00E27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87" w:rsidRPr="00F07216" w:rsidRDefault="00E27587">
    <w:pPr>
      <w:pStyle w:val="Header"/>
      <w:jc w:val="center"/>
      <w:rPr>
        <w:b/>
      </w:rPr>
    </w:pPr>
    <w:r>
      <w:tab/>
    </w:r>
    <w:r>
      <w:tab/>
    </w:r>
    <w:r>
      <w:tab/>
    </w:r>
    <w:r w:rsidRPr="00F07216">
      <w:rPr>
        <w:b/>
      </w:rPr>
      <w:tab/>
    </w:r>
    <w:r w:rsidRPr="00F07216">
      <w:rPr>
        <w:b/>
      </w:rPr>
      <w:tab/>
    </w:r>
  </w:p>
  <w:p w:rsidR="00E27587" w:rsidRDefault="00E27587" w:rsidP="005C018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C8D"/>
    <w:multiLevelType w:val="hybridMultilevel"/>
    <w:tmpl w:val="21BA1C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041B2"/>
    <w:multiLevelType w:val="hybridMultilevel"/>
    <w:tmpl w:val="A3C2B3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C8D"/>
    <w:multiLevelType w:val="hybridMultilevel"/>
    <w:tmpl w:val="A984BD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2370B"/>
    <w:multiLevelType w:val="hybridMultilevel"/>
    <w:tmpl w:val="D7CA18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7C5CA2"/>
    <w:multiLevelType w:val="hybridMultilevel"/>
    <w:tmpl w:val="847065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83E00"/>
    <w:multiLevelType w:val="hybridMultilevel"/>
    <w:tmpl w:val="48762A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40"/>
    <w:rsid w:val="00002C69"/>
    <w:rsid w:val="000056F4"/>
    <w:rsid w:val="0002388A"/>
    <w:rsid w:val="00024663"/>
    <w:rsid w:val="00026A7D"/>
    <w:rsid w:val="00027B9B"/>
    <w:rsid w:val="000337C0"/>
    <w:rsid w:val="00036562"/>
    <w:rsid w:val="00042A4E"/>
    <w:rsid w:val="00051028"/>
    <w:rsid w:val="0005207F"/>
    <w:rsid w:val="0005253E"/>
    <w:rsid w:val="0006627E"/>
    <w:rsid w:val="00067C46"/>
    <w:rsid w:val="0007578F"/>
    <w:rsid w:val="00075E84"/>
    <w:rsid w:val="000913F2"/>
    <w:rsid w:val="0009537E"/>
    <w:rsid w:val="00096065"/>
    <w:rsid w:val="000C039A"/>
    <w:rsid w:val="000C1C8C"/>
    <w:rsid w:val="000C225C"/>
    <w:rsid w:val="000E5BB8"/>
    <w:rsid w:val="000F1FB9"/>
    <w:rsid w:val="000F3A8D"/>
    <w:rsid w:val="0012112C"/>
    <w:rsid w:val="001226F2"/>
    <w:rsid w:val="001319EA"/>
    <w:rsid w:val="00137A2F"/>
    <w:rsid w:val="001430CA"/>
    <w:rsid w:val="00145CCB"/>
    <w:rsid w:val="001619C5"/>
    <w:rsid w:val="00164509"/>
    <w:rsid w:val="001660D2"/>
    <w:rsid w:val="00170322"/>
    <w:rsid w:val="00170769"/>
    <w:rsid w:val="00172022"/>
    <w:rsid w:val="00174C1D"/>
    <w:rsid w:val="001765E4"/>
    <w:rsid w:val="001950AA"/>
    <w:rsid w:val="001A2572"/>
    <w:rsid w:val="001A320F"/>
    <w:rsid w:val="001C49C4"/>
    <w:rsid w:val="001D78D4"/>
    <w:rsid w:val="001D7ED8"/>
    <w:rsid w:val="001E0219"/>
    <w:rsid w:val="001E3ED3"/>
    <w:rsid w:val="001E4EE7"/>
    <w:rsid w:val="001E4F5A"/>
    <w:rsid w:val="001E7165"/>
    <w:rsid w:val="001F6017"/>
    <w:rsid w:val="002012CC"/>
    <w:rsid w:val="002120F5"/>
    <w:rsid w:val="0021265A"/>
    <w:rsid w:val="00221BAC"/>
    <w:rsid w:val="00232F18"/>
    <w:rsid w:val="00233452"/>
    <w:rsid w:val="00263427"/>
    <w:rsid w:val="0026524F"/>
    <w:rsid w:val="002747F3"/>
    <w:rsid w:val="0027764A"/>
    <w:rsid w:val="00280F54"/>
    <w:rsid w:val="002840DE"/>
    <w:rsid w:val="00287382"/>
    <w:rsid w:val="0029163B"/>
    <w:rsid w:val="002A5D69"/>
    <w:rsid w:val="002B04B5"/>
    <w:rsid w:val="002B09F3"/>
    <w:rsid w:val="002C3A47"/>
    <w:rsid w:val="002D09E0"/>
    <w:rsid w:val="002D768B"/>
    <w:rsid w:val="002E7FE1"/>
    <w:rsid w:val="002F1DA5"/>
    <w:rsid w:val="00302942"/>
    <w:rsid w:val="0031718B"/>
    <w:rsid w:val="003230DF"/>
    <w:rsid w:val="00324282"/>
    <w:rsid w:val="0035751C"/>
    <w:rsid w:val="00360BD8"/>
    <w:rsid w:val="00386857"/>
    <w:rsid w:val="00393239"/>
    <w:rsid w:val="0039610C"/>
    <w:rsid w:val="003976AA"/>
    <w:rsid w:val="003B67C8"/>
    <w:rsid w:val="003D4CC8"/>
    <w:rsid w:val="003D513E"/>
    <w:rsid w:val="003E3BB8"/>
    <w:rsid w:val="003F3BF6"/>
    <w:rsid w:val="003F7290"/>
    <w:rsid w:val="00400436"/>
    <w:rsid w:val="0040109D"/>
    <w:rsid w:val="00402F2F"/>
    <w:rsid w:val="00402FC4"/>
    <w:rsid w:val="00410048"/>
    <w:rsid w:val="00413910"/>
    <w:rsid w:val="004167A1"/>
    <w:rsid w:val="00424441"/>
    <w:rsid w:val="00441E58"/>
    <w:rsid w:val="00442F4B"/>
    <w:rsid w:val="00464FD0"/>
    <w:rsid w:val="004764BE"/>
    <w:rsid w:val="00486D3B"/>
    <w:rsid w:val="00491441"/>
    <w:rsid w:val="00495420"/>
    <w:rsid w:val="00496026"/>
    <w:rsid w:val="004A3945"/>
    <w:rsid w:val="004A3D0A"/>
    <w:rsid w:val="004A6F2E"/>
    <w:rsid w:val="004B3473"/>
    <w:rsid w:val="004D3D6D"/>
    <w:rsid w:val="004E09BF"/>
    <w:rsid w:val="004E7EB5"/>
    <w:rsid w:val="004F113D"/>
    <w:rsid w:val="005068D7"/>
    <w:rsid w:val="005073AE"/>
    <w:rsid w:val="0051623B"/>
    <w:rsid w:val="005179F0"/>
    <w:rsid w:val="00523AC6"/>
    <w:rsid w:val="00527B4F"/>
    <w:rsid w:val="00546550"/>
    <w:rsid w:val="00556DCF"/>
    <w:rsid w:val="00571850"/>
    <w:rsid w:val="00582648"/>
    <w:rsid w:val="00593D0E"/>
    <w:rsid w:val="005B0929"/>
    <w:rsid w:val="005B29EB"/>
    <w:rsid w:val="005B6AB1"/>
    <w:rsid w:val="005B77E4"/>
    <w:rsid w:val="005C0183"/>
    <w:rsid w:val="005C4C56"/>
    <w:rsid w:val="005D7987"/>
    <w:rsid w:val="005E29A4"/>
    <w:rsid w:val="005E4E38"/>
    <w:rsid w:val="005E55CF"/>
    <w:rsid w:val="00601F7E"/>
    <w:rsid w:val="00602D03"/>
    <w:rsid w:val="00607915"/>
    <w:rsid w:val="0060792A"/>
    <w:rsid w:val="00612F3F"/>
    <w:rsid w:val="00630C18"/>
    <w:rsid w:val="00650DB5"/>
    <w:rsid w:val="00662012"/>
    <w:rsid w:val="00673A63"/>
    <w:rsid w:val="00676901"/>
    <w:rsid w:val="00676923"/>
    <w:rsid w:val="0068335F"/>
    <w:rsid w:val="00686FC5"/>
    <w:rsid w:val="006A7553"/>
    <w:rsid w:val="006B1B44"/>
    <w:rsid w:val="006B3522"/>
    <w:rsid w:val="006C71B9"/>
    <w:rsid w:val="006E0655"/>
    <w:rsid w:val="006E15FE"/>
    <w:rsid w:val="006E7E37"/>
    <w:rsid w:val="006F27A9"/>
    <w:rsid w:val="006F2E47"/>
    <w:rsid w:val="006F664B"/>
    <w:rsid w:val="006F6D12"/>
    <w:rsid w:val="007000C3"/>
    <w:rsid w:val="00702326"/>
    <w:rsid w:val="00711777"/>
    <w:rsid w:val="007131BF"/>
    <w:rsid w:val="00725F11"/>
    <w:rsid w:val="00735C08"/>
    <w:rsid w:val="00740D15"/>
    <w:rsid w:val="007426C8"/>
    <w:rsid w:val="007544A3"/>
    <w:rsid w:val="0076382F"/>
    <w:rsid w:val="007661E6"/>
    <w:rsid w:val="00770D09"/>
    <w:rsid w:val="0078017E"/>
    <w:rsid w:val="00782123"/>
    <w:rsid w:val="00782311"/>
    <w:rsid w:val="007833A1"/>
    <w:rsid w:val="007B6BE7"/>
    <w:rsid w:val="007C0F22"/>
    <w:rsid w:val="007C3605"/>
    <w:rsid w:val="007C5291"/>
    <w:rsid w:val="007C6C70"/>
    <w:rsid w:val="007D0399"/>
    <w:rsid w:val="007D0565"/>
    <w:rsid w:val="007E5344"/>
    <w:rsid w:val="007E5908"/>
    <w:rsid w:val="007F3772"/>
    <w:rsid w:val="00820A51"/>
    <w:rsid w:val="00822BA6"/>
    <w:rsid w:val="00824F7F"/>
    <w:rsid w:val="0082676E"/>
    <w:rsid w:val="00830037"/>
    <w:rsid w:val="00841A74"/>
    <w:rsid w:val="00844AC4"/>
    <w:rsid w:val="00846225"/>
    <w:rsid w:val="00853ED3"/>
    <w:rsid w:val="00874601"/>
    <w:rsid w:val="00875F2A"/>
    <w:rsid w:val="00875F6E"/>
    <w:rsid w:val="008828F3"/>
    <w:rsid w:val="00883C3E"/>
    <w:rsid w:val="008864E2"/>
    <w:rsid w:val="008B6759"/>
    <w:rsid w:val="008C0CAF"/>
    <w:rsid w:val="008D34E1"/>
    <w:rsid w:val="008D6354"/>
    <w:rsid w:val="008E1434"/>
    <w:rsid w:val="008E38EA"/>
    <w:rsid w:val="00903D8D"/>
    <w:rsid w:val="00913F4D"/>
    <w:rsid w:val="009234A4"/>
    <w:rsid w:val="00931835"/>
    <w:rsid w:val="00937255"/>
    <w:rsid w:val="00945494"/>
    <w:rsid w:val="00950BC7"/>
    <w:rsid w:val="009534A2"/>
    <w:rsid w:val="009540A1"/>
    <w:rsid w:val="009547BB"/>
    <w:rsid w:val="00954F67"/>
    <w:rsid w:val="009652AA"/>
    <w:rsid w:val="00965626"/>
    <w:rsid w:val="00966D24"/>
    <w:rsid w:val="00967B19"/>
    <w:rsid w:val="009770D8"/>
    <w:rsid w:val="00995351"/>
    <w:rsid w:val="0099570A"/>
    <w:rsid w:val="009A1D2E"/>
    <w:rsid w:val="009A445B"/>
    <w:rsid w:val="009A75AE"/>
    <w:rsid w:val="009B0AD6"/>
    <w:rsid w:val="009C120E"/>
    <w:rsid w:val="009C5757"/>
    <w:rsid w:val="009C687E"/>
    <w:rsid w:val="009D7865"/>
    <w:rsid w:val="009E1E67"/>
    <w:rsid w:val="009E3401"/>
    <w:rsid w:val="009E392B"/>
    <w:rsid w:val="009E7E74"/>
    <w:rsid w:val="009F06CF"/>
    <w:rsid w:val="009F5906"/>
    <w:rsid w:val="00A05413"/>
    <w:rsid w:val="00A17748"/>
    <w:rsid w:val="00A22B8D"/>
    <w:rsid w:val="00A2644A"/>
    <w:rsid w:val="00A55419"/>
    <w:rsid w:val="00A650C1"/>
    <w:rsid w:val="00A66D97"/>
    <w:rsid w:val="00A749EC"/>
    <w:rsid w:val="00A7670F"/>
    <w:rsid w:val="00A83992"/>
    <w:rsid w:val="00A86C82"/>
    <w:rsid w:val="00AA1028"/>
    <w:rsid w:val="00AA14EA"/>
    <w:rsid w:val="00AA7018"/>
    <w:rsid w:val="00AB19F0"/>
    <w:rsid w:val="00AB5132"/>
    <w:rsid w:val="00AB5D8D"/>
    <w:rsid w:val="00AC4AEC"/>
    <w:rsid w:val="00AD7740"/>
    <w:rsid w:val="00AE2C72"/>
    <w:rsid w:val="00AE6B69"/>
    <w:rsid w:val="00AF3B61"/>
    <w:rsid w:val="00AF40B9"/>
    <w:rsid w:val="00AF62B8"/>
    <w:rsid w:val="00AF63DC"/>
    <w:rsid w:val="00B04367"/>
    <w:rsid w:val="00B2168B"/>
    <w:rsid w:val="00B2322F"/>
    <w:rsid w:val="00B27ED1"/>
    <w:rsid w:val="00B327C9"/>
    <w:rsid w:val="00B33937"/>
    <w:rsid w:val="00B520FA"/>
    <w:rsid w:val="00B577E4"/>
    <w:rsid w:val="00B711E5"/>
    <w:rsid w:val="00B76311"/>
    <w:rsid w:val="00B8604E"/>
    <w:rsid w:val="00B955CB"/>
    <w:rsid w:val="00BA7402"/>
    <w:rsid w:val="00BB46A5"/>
    <w:rsid w:val="00BD52F9"/>
    <w:rsid w:val="00BD75A4"/>
    <w:rsid w:val="00BD7B8E"/>
    <w:rsid w:val="00BE5286"/>
    <w:rsid w:val="00BE73F6"/>
    <w:rsid w:val="00BF08A6"/>
    <w:rsid w:val="00C04F2F"/>
    <w:rsid w:val="00C17D9F"/>
    <w:rsid w:val="00C235DB"/>
    <w:rsid w:val="00C24DDC"/>
    <w:rsid w:val="00C33AF6"/>
    <w:rsid w:val="00C41297"/>
    <w:rsid w:val="00C50FEC"/>
    <w:rsid w:val="00C61240"/>
    <w:rsid w:val="00C76D24"/>
    <w:rsid w:val="00C77DC0"/>
    <w:rsid w:val="00C828AD"/>
    <w:rsid w:val="00C8318C"/>
    <w:rsid w:val="00C84118"/>
    <w:rsid w:val="00C91525"/>
    <w:rsid w:val="00CB346B"/>
    <w:rsid w:val="00CC114E"/>
    <w:rsid w:val="00CC7702"/>
    <w:rsid w:val="00CE3F43"/>
    <w:rsid w:val="00CE7409"/>
    <w:rsid w:val="00D014B2"/>
    <w:rsid w:val="00D0471D"/>
    <w:rsid w:val="00D06033"/>
    <w:rsid w:val="00D35240"/>
    <w:rsid w:val="00D356DB"/>
    <w:rsid w:val="00D35B85"/>
    <w:rsid w:val="00D37904"/>
    <w:rsid w:val="00D436A4"/>
    <w:rsid w:val="00D63217"/>
    <w:rsid w:val="00D6531D"/>
    <w:rsid w:val="00D6625C"/>
    <w:rsid w:val="00D722A2"/>
    <w:rsid w:val="00D74702"/>
    <w:rsid w:val="00D77E1D"/>
    <w:rsid w:val="00DB14EB"/>
    <w:rsid w:val="00DB55BF"/>
    <w:rsid w:val="00DC344D"/>
    <w:rsid w:val="00DC4682"/>
    <w:rsid w:val="00DC6F65"/>
    <w:rsid w:val="00DD4B2C"/>
    <w:rsid w:val="00DD744A"/>
    <w:rsid w:val="00DE3001"/>
    <w:rsid w:val="00DE3802"/>
    <w:rsid w:val="00DE5F57"/>
    <w:rsid w:val="00DF056D"/>
    <w:rsid w:val="00E00A6D"/>
    <w:rsid w:val="00E2039C"/>
    <w:rsid w:val="00E24E5E"/>
    <w:rsid w:val="00E25C03"/>
    <w:rsid w:val="00E27587"/>
    <w:rsid w:val="00E31DBF"/>
    <w:rsid w:val="00E32695"/>
    <w:rsid w:val="00E3298B"/>
    <w:rsid w:val="00E335A8"/>
    <w:rsid w:val="00E37629"/>
    <w:rsid w:val="00E467F9"/>
    <w:rsid w:val="00E474A2"/>
    <w:rsid w:val="00E5279B"/>
    <w:rsid w:val="00E6675F"/>
    <w:rsid w:val="00E72719"/>
    <w:rsid w:val="00E81540"/>
    <w:rsid w:val="00E876FA"/>
    <w:rsid w:val="00E90569"/>
    <w:rsid w:val="00EB6B57"/>
    <w:rsid w:val="00EC7287"/>
    <w:rsid w:val="00ED477C"/>
    <w:rsid w:val="00ED52FD"/>
    <w:rsid w:val="00ED7C45"/>
    <w:rsid w:val="00F07216"/>
    <w:rsid w:val="00F11DAB"/>
    <w:rsid w:val="00F1401D"/>
    <w:rsid w:val="00F17A58"/>
    <w:rsid w:val="00F20034"/>
    <w:rsid w:val="00F2683A"/>
    <w:rsid w:val="00F302CE"/>
    <w:rsid w:val="00F54A7C"/>
    <w:rsid w:val="00F85AAF"/>
    <w:rsid w:val="00F91FBC"/>
    <w:rsid w:val="00F952A7"/>
    <w:rsid w:val="00FA0DAB"/>
    <w:rsid w:val="00FA1F8C"/>
    <w:rsid w:val="00FA4E71"/>
    <w:rsid w:val="00FB1BF0"/>
    <w:rsid w:val="00FD2CA3"/>
    <w:rsid w:val="00FD7315"/>
    <w:rsid w:val="00FD7D4C"/>
    <w:rsid w:val="00FD7D65"/>
    <w:rsid w:val="00FE278F"/>
    <w:rsid w:val="00FE5DEF"/>
    <w:rsid w:val="00FF1BF7"/>
    <w:rsid w:val="00FF6028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42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835"/>
    <w:rPr>
      <w:rFonts w:ascii="TimesLT" w:hAnsi="TimesLT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835"/>
    <w:rPr>
      <w:rFonts w:ascii="TimesLT" w:hAnsi="TimesLT"/>
      <w:sz w:val="22"/>
      <w:lang w:val="en-US"/>
    </w:rPr>
  </w:style>
  <w:style w:type="character" w:styleId="PageNumber">
    <w:name w:val="page number"/>
    <w:basedOn w:val="DefaultParagraphFont"/>
    <w:uiPriority w:val="99"/>
    <w:rsid w:val="00931835"/>
    <w:rPr>
      <w:rFonts w:cs="Times New Roman"/>
    </w:rPr>
  </w:style>
  <w:style w:type="character" w:styleId="Hyperlink">
    <w:name w:val="Hyperlink"/>
    <w:basedOn w:val="DefaultParagraphFont"/>
    <w:uiPriority w:val="99"/>
    <w:rsid w:val="00931835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uiPriority w:val="99"/>
    <w:rsid w:val="00650D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ypewriter">
    <w:name w:val="typewriter"/>
    <w:basedOn w:val="DefaultParagraphFont"/>
    <w:uiPriority w:val="99"/>
    <w:rsid w:val="00650DB5"/>
    <w:rPr>
      <w:rFonts w:cs="Times New Roman"/>
    </w:rPr>
  </w:style>
  <w:style w:type="character" w:customStyle="1" w:styleId="typewriter0">
    <w:name w:val="typewriter0"/>
    <w:basedOn w:val="DefaultParagraphFont"/>
    <w:uiPriority w:val="99"/>
    <w:rsid w:val="00650DB5"/>
    <w:rPr>
      <w:rFonts w:cs="Times New Roman"/>
    </w:rPr>
  </w:style>
  <w:style w:type="character" w:customStyle="1" w:styleId="ddat">
    <w:name w:val="ddat"/>
    <w:basedOn w:val="DefaultParagraphFont"/>
    <w:uiPriority w:val="99"/>
    <w:rsid w:val="00650DB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2039C"/>
    <w:pPr>
      <w:spacing w:before="100" w:beforeAutospacing="1" w:after="100" w:afterAutospacing="1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626E"/>
    <w:rPr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0F1FB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6E"/>
    <w:rPr>
      <w:sz w:val="24"/>
      <w:szCs w:val="24"/>
      <w:lang w:val="lt-LT" w:eastAsia="lt-LT"/>
    </w:rPr>
  </w:style>
  <w:style w:type="character" w:styleId="Strong">
    <w:name w:val="Strong"/>
    <w:basedOn w:val="DefaultParagraphFont"/>
    <w:uiPriority w:val="99"/>
    <w:qFormat/>
    <w:rsid w:val="00B955CB"/>
    <w:rPr>
      <w:rFonts w:cs="Times New Roman"/>
      <w:b/>
    </w:rPr>
  </w:style>
  <w:style w:type="character" w:customStyle="1" w:styleId="textnormal">
    <w:name w:val="textnormal"/>
    <w:basedOn w:val="DefaultParagraphFont"/>
    <w:uiPriority w:val="99"/>
    <w:rsid w:val="00027B9B"/>
    <w:rPr>
      <w:rFonts w:cs="Times New Roman"/>
    </w:rPr>
  </w:style>
  <w:style w:type="paragraph" w:styleId="NormalWeb">
    <w:name w:val="Normal (Web)"/>
    <w:basedOn w:val="Normal"/>
    <w:uiPriority w:val="99"/>
    <w:rsid w:val="0026524F"/>
    <w:pPr>
      <w:spacing w:before="100" w:beforeAutospacing="1" w:after="100" w:afterAutospacing="1"/>
      <w:jc w:val="both"/>
    </w:pPr>
    <w:rPr>
      <w:rFonts w:ascii="Verdana" w:hAnsi="Verdana"/>
      <w:color w:val="07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BE5286"/>
    <w:rPr>
      <w:rFonts w:ascii="Segoe UI" w:hAnsi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5286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763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63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63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pt.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enp.lt@gmail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kumentai@st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182</Words>
  <Characters>1040</Characters>
  <Application>Microsoft Office Outlook</Application>
  <DocSecurity>0</DocSecurity>
  <Lines>0</Lines>
  <Paragraphs>0</Paragraphs>
  <ScaleCrop>false</ScaleCrop>
  <Company>STT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dc:description/>
  <cp:lastModifiedBy>IAE NP</cp:lastModifiedBy>
  <cp:revision>4</cp:revision>
  <cp:lastPrinted>2016-03-07T06:07:00Z</cp:lastPrinted>
  <dcterms:created xsi:type="dcterms:W3CDTF">2017-10-24T12:38:00Z</dcterms:created>
  <dcterms:modified xsi:type="dcterms:W3CDTF">2017-11-15T09:47:00Z</dcterms:modified>
</cp:coreProperties>
</file>