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color w:val="00000a"/>
          <w:sz w:val="22"/>
          <w:szCs w:val="22"/>
          <w:vertAlign w:val="baseline"/>
        </w:rPr>
      </w:pPr>
      <w:r w:rsidDel="00000000" w:rsidR="00000000" w:rsidRPr="00000000">
        <w:rPr>
          <w:color w:val="00000a"/>
          <w:sz w:val="22"/>
          <w:szCs w:val="22"/>
          <w:vertAlign w:val="baseline"/>
          <w:rtl w:val="0"/>
        </w:rPr>
        <w:t xml:space="preserve">VALSTYBĖS ĮMONĖS IGNALINOS ATOMINĖS ELEKTRINĖS</w:t>
      </w:r>
      <w:r w:rsidDel="00000000" w:rsidR="00000000" w:rsidRPr="00000000">
        <w:rPr>
          <w:rtl w:val="0"/>
        </w:rPr>
      </w:r>
    </w:p>
    <w:tbl>
      <w:tblPr>
        <w:tblStyle w:val="Table1"/>
        <w:tblW w:w="9854.0" w:type="dxa"/>
        <w:jc w:val="left"/>
        <w:tblInd w:w="-108.0" w:type="dxa"/>
        <w:tblLayout w:type="fixed"/>
        <w:tblLook w:val="0000"/>
      </w:tblPr>
      <w:tblGrid>
        <w:gridCol w:w="8402"/>
        <w:gridCol w:w="1452"/>
        <w:tblGridChange w:id="0">
          <w:tblGrid>
            <w:gridCol w:w="8402"/>
            <w:gridCol w:w="1452"/>
          </w:tblGrid>
        </w:tblGridChange>
      </w:tblGrid>
      <w:tr>
        <w:trPr>
          <w:trHeight w:val="1" w:hRule="atLeast"/>
        </w:trPr>
        <w:tc>
          <w:tcPr>
            <w:shd w:fill="ffffff" w:val="clear"/>
          </w:tcPr>
          <w:p w:rsidR="00000000" w:rsidDel="00000000" w:rsidP="00000000" w:rsidRDefault="00000000" w:rsidRPr="00000000" w14:paraId="00000002">
            <w:pPr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mallCaps w:val="1"/>
                <w:color w:val="00000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mallCaps w:val="1"/>
                <w:color w:val="00000a"/>
                <w:sz w:val="22"/>
                <w:szCs w:val="22"/>
                <w:vertAlign w:val="baseline"/>
                <w:rtl w:val="0"/>
              </w:rPr>
              <w:t xml:space="preserve">JUNGTINĖ PROFESINIŲ SĄJUNGŲ ATSTOVYBĖ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spacing w:after="0" w:before="0" w:line="240" w:lineRule="auto"/>
              <w:ind w:left="0" w:right="0" w:firstLine="0"/>
              <w:jc w:val="left"/>
              <w:rPr>
                <w:color w:val="00000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0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" w:hRule="atLeast"/>
        </w:trPr>
        <w:tc>
          <w:tcPr>
            <w:gridSpan w:val="2"/>
            <w:shd w:fill="ffffff" w:val="clear"/>
          </w:tcPr>
          <w:p w:rsidR="00000000" w:rsidDel="00000000" w:rsidP="00000000" w:rsidRDefault="00000000" w:rsidRPr="00000000" w14:paraId="00000005">
            <w:pPr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Valstybės įmonės Ignalinos atominės elektrinės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Korporatyvinių reikalų ir administravimo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departamento direktoriui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T. Liukaičui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color w:val="00000a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a"/>
                <w:sz w:val="20"/>
                <w:szCs w:val="20"/>
                <w:vertAlign w:val="baseline"/>
                <w:rtl w:val="0"/>
              </w:rPr>
              <w:t xml:space="preserve">KOPIJA: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a"/>
                <w:sz w:val="20"/>
                <w:szCs w:val="20"/>
                <w:vertAlign w:val="baseline"/>
                <w:rtl w:val="0"/>
              </w:rPr>
              <w:t xml:space="preserve">Valstybės įmonės Ignalinos atominės elektrinės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a"/>
                <w:sz w:val="20"/>
                <w:szCs w:val="20"/>
                <w:vertAlign w:val="baseline"/>
                <w:rtl w:val="0"/>
              </w:rPr>
              <w:t xml:space="preserve">generaliniam direktoriui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color w:val="00000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a"/>
                <w:sz w:val="20"/>
                <w:szCs w:val="20"/>
                <w:vertAlign w:val="baseline"/>
                <w:rtl w:val="0"/>
              </w:rPr>
              <w:t xml:space="preserve">gerb. A. Kamienui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" w:hRule="atLeast"/>
        </w:trPr>
        <w:tc>
          <w:tcPr>
            <w:gridSpan w:val="2"/>
            <w:shd w:fill="ffffff" w:val="clear"/>
          </w:tcPr>
          <w:p w:rsidR="00000000" w:rsidDel="00000000" w:rsidP="00000000" w:rsidRDefault="00000000" w:rsidRPr="00000000" w14:paraId="00000010">
            <w:pPr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color w:val="00000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" w:hRule="atLeast"/>
        </w:trPr>
        <w:tc>
          <w:tcPr>
            <w:shd w:fill="ffffff" w:val="clear"/>
          </w:tcPr>
          <w:p w:rsidR="00000000" w:rsidDel="00000000" w:rsidP="00000000" w:rsidRDefault="00000000" w:rsidRPr="00000000" w14:paraId="00000012">
            <w:pPr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mallCaps w:val="1"/>
                <w:color w:val="00000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mallCaps w:val="1"/>
                <w:color w:val="00000a"/>
                <w:sz w:val="22"/>
                <w:szCs w:val="22"/>
                <w:vertAlign w:val="baseline"/>
                <w:rtl w:val="0"/>
              </w:rPr>
              <w:t xml:space="preserve">DĖL VĮ IAE DARBUOTOJŲ  PERVEŽIMO Į DARBĄ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00000a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color w:val="00000a"/>
          <w:sz w:val="22"/>
          <w:szCs w:val="22"/>
          <w:vertAlign w:val="baseline"/>
        </w:rPr>
      </w:pPr>
      <w:r w:rsidDel="00000000" w:rsidR="00000000" w:rsidRPr="00000000">
        <w:rPr>
          <w:color w:val="00000a"/>
          <w:sz w:val="22"/>
          <w:szCs w:val="22"/>
          <w:vertAlign w:val="baseline"/>
          <w:rtl w:val="0"/>
        </w:rPr>
        <w:tab/>
        <w:t xml:space="preserve">2020 m. rugpjūčio13 d. įvyko VĮ IAE vadovų su Įmonės Jungtinės profesinių sąjungų atstovybės atstovais pasitarimas, kuriuo metu buvo svarstoma: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2"/>
          <w:numId w:val="1"/>
        </w:numPr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color w:val="00000a"/>
          <w:sz w:val="22"/>
          <w:szCs w:val="22"/>
          <w:vertAlign w:val="baseline"/>
        </w:rPr>
      </w:pPr>
      <w:r w:rsidDel="00000000" w:rsidR="00000000" w:rsidRPr="00000000">
        <w:rPr>
          <w:color w:val="00000a"/>
          <w:sz w:val="22"/>
          <w:szCs w:val="22"/>
          <w:vertAlign w:val="baseline"/>
          <w:rtl w:val="0"/>
        </w:rPr>
        <w:t xml:space="preserve">VĮ IAE darbuotojų bazinių atlyginimų nuo 2020 m. rugsėjo 1 d. peržiūrėjimas;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2"/>
          <w:numId w:val="1"/>
        </w:numPr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color w:val="00000a"/>
          <w:sz w:val="22"/>
          <w:szCs w:val="22"/>
          <w:vertAlign w:val="baseline"/>
        </w:rPr>
      </w:pPr>
      <w:r w:rsidDel="00000000" w:rsidR="00000000" w:rsidRPr="00000000">
        <w:rPr>
          <w:color w:val="00000a"/>
          <w:sz w:val="22"/>
          <w:szCs w:val="22"/>
          <w:vertAlign w:val="baseline"/>
          <w:rtl w:val="0"/>
        </w:rPr>
        <w:t xml:space="preserve">VĮ IAE darbuotojams galimybių dirbti nuotoliniu būdu (tame tarpe ir atsižvelgiant į situacijos šalyje dėl COVID 19 stebėjimą) sudarymo sąlygos;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2"/>
          <w:numId w:val="1"/>
        </w:numPr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color w:val="00000a"/>
          <w:sz w:val="22"/>
          <w:szCs w:val="22"/>
          <w:vertAlign w:val="baseline"/>
        </w:rPr>
      </w:pPr>
      <w:r w:rsidDel="00000000" w:rsidR="00000000" w:rsidRPr="00000000">
        <w:rPr>
          <w:color w:val="00000a"/>
          <w:sz w:val="22"/>
          <w:szCs w:val="22"/>
          <w:vertAlign w:val="baseline"/>
          <w:rtl w:val="0"/>
        </w:rPr>
        <w:t xml:space="preserve">Bendradarbiavimo sutartis/susitarimas/deklaracija dėl VĮ IAE darbuotojų pervežimo į darbą ir iš darbo.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color w:val="00000a"/>
          <w:sz w:val="22"/>
          <w:szCs w:val="22"/>
          <w:vertAlign w:val="baseline"/>
        </w:rPr>
      </w:pPr>
      <w:r w:rsidDel="00000000" w:rsidR="00000000" w:rsidRPr="00000000">
        <w:rPr>
          <w:color w:val="00000a"/>
          <w:sz w:val="22"/>
          <w:szCs w:val="22"/>
          <w:vertAlign w:val="baseline"/>
          <w:rtl w:val="0"/>
        </w:rPr>
        <w:tab/>
        <w:t xml:space="preserve">Pasitarimo metu buvo pasiektas susitarimas, kad pagal įmonės š.m. liepos 22 d. iš vienos transporto paslaugas teikiančios įmonės  gautą raštą ir bendradarbiavimo sutarties dėl įmonės darbuotojų pervežimo į darbą projektą, </w:t>
      </w:r>
      <w:r w:rsidDel="00000000" w:rsidR="00000000" w:rsidRPr="00000000">
        <w:rPr>
          <w:b w:val="1"/>
          <w:i w:val="1"/>
          <w:color w:val="00000a"/>
          <w:sz w:val="22"/>
          <w:szCs w:val="22"/>
          <w:vertAlign w:val="baseline"/>
          <w:rtl w:val="0"/>
        </w:rPr>
        <w:t xml:space="preserve">VĮ IAE teisės skyriaus specialistai bus įpareigoti parengti</w:t>
      </w:r>
      <w:r w:rsidDel="00000000" w:rsidR="00000000" w:rsidRPr="00000000">
        <w:rPr>
          <w:color w:val="00000a"/>
          <w:sz w:val="22"/>
          <w:szCs w:val="22"/>
          <w:vertAlign w:val="baseline"/>
          <w:rtl w:val="0"/>
        </w:rPr>
        <w:t xml:space="preserve"> aukščiau paminėtą susitarimą/deklaraciją, siekiant sklandžiai atnaujinti autobusų reisus nuo š.m. rugsėjo1. d.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color w:val="00000a"/>
          <w:sz w:val="22"/>
          <w:szCs w:val="22"/>
          <w:vertAlign w:val="baseline"/>
        </w:rPr>
      </w:pPr>
      <w:r w:rsidDel="00000000" w:rsidR="00000000" w:rsidRPr="00000000">
        <w:rPr>
          <w:color w:val="00000a"/>
          <w:sz w:val="22"/>
          <w:szCs w:val="22"/>
          <w:vertAlign w:val="baseline"/>
          <w:rtl w:val="0"/>
        </w:rPr>
        <w:tab/>
        <w:t xml:space="preserve">Įmonės teisės skyriaus specialistai yra pavaldūs tiesiogiai VĮ IAE Korporatyvinių reikalų ir administravimo departamento direktoriui.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color w:val="00000a"/>
          <w:sz w:val="22"/>
          <w:szCs w:val="22"/>
          <w:vertAlign w:val="baseline"/>
        </w:rPr>
      </w:pPr>
      <w:r w:rsidDel="00000000" w:rsidR="00000000" w:rsidRPr="00000000">
        <w:rPr>
          <w:color w:val="00000a"/>
          <w:sz w:val="22"/>
          <w:szCs w:val="22"/>
          <w:vertAlign w:val="baseline"/>
          <w:rtl w:val="0"/>
        </w:rPr>
        <w:tab/>
        <w:t xml:space="preserve">Atsižvelgiant į tai bei į š.m. liepos 23 d. VĮ IAE valdybos posėdžio metu </w:t>
      </w:r>
      <w:r w:rsidDel="00000000" w:rsidR="00000000" w:rsidRPr="00000000">
        <w:rPr>
          <w:b w:val="1"/>
          <w:i w:val="1"/>
          <w:color w:val="00000a"/>
          <w:sz w:val="22"/>
          <w:szCs w:val="22"/>
          <w:vertAlign w:val="baseline"/>
          <w:rtl w:val="0"/>
        </w:rPr>
        <w:t xml:space="preserve">valdybos narių išsakytą pageidavimą laiku informuoti juos apie situaciją</w:t>
      </w:r>
      <w:r w:rsidDel="00000000" w:rsidR="00000000" w:rsidRPr="00000000">
        <w:rPr>
          <w:color w:val="00000a"/>
          <w:sz w:val="22"/>
          <w:szCs w:val="22"/>
          <w:vertAlign w:val="baseline"/>
          <w:rtl w:val="0"/>
        </w:rPr>
        <w:t xml:space="preserve"> dėl įmonės darbuotojų pervežimo į darbą autobusų reisais atnaujinimo, prašome ne vėliau kaip </w:t>
      </w:r>
      <w:r w:rsidDel="00000000" w:rsidR="00000000" w:rsidRPr="00000000">
        <w:rPr>
          <w:b w:val="1"/>
          <w:i w:val="1"/>
          <w:color w:val="00000a"/>
          <w:sz w:val="22"/>
          <w:szCs w:val="22"/>
          <w:vertAlign w:val="baseline"/>
          <w:rtl w:val="0"/>
        </w:rPr>
        <w:t xml:space="preserve">iki š.m. rugpjūčio25 d. informuoti</w:t>
      </w:r>
      <w:r w:rsidDel="00000000" w:rsidR="00000000" w:rsidRPr="00000000">
        <w:rPr>
          <w:color w:val="00000a"/>
          <w:sz w:val="22"/>
          <w:szCs w:val="22"/>
          <w:vertAlign w:val="baseline"/>
          <w:rtl w:val="0"/>
        </w:rPr>
        <w:t xml:space="preserve"> VĮ IAE JPSA apie tai, ar parengtas anksčiau paminėtas bendradarbiavimo susitarimas.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color w:val="00000a"/>
          <w:sz w:val="22"/>
          <w:szCs w:val="22"/>
          <w:vertAlign w:val="baseline"/>
        </w:rPr>
      </w:pPr>
      <w:r w:rsidDel="00000000" w:rsidR="00000000" w:rsidRPr="00000000">
        <w:rPr>
          <w:color w:val="00000a"/>
          <w:sz w:val="22"/>
          <w:szCs w:val="22"/>
          <w:vertAlign w:val="baseline"/>
          <w:rtl w:val="0"/>
        </w:rPr>
        <w:tab/>
        <w:t xml:space="preserve">Iš anksto dėkojame už operatyvų atsakymo pateikimą ir bendradarbiavimą.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120" w:before="120" w:line="360" w:lineRule="auto"/>
        <w:ind w:left="0" w:right="0" w:firstLine="0"/>
        <w:jc w:val="both"/>
        <w:rPr>
          <w:rFonts w:ascii="Times New Roman" w:cs="Times New Roman" w:eastAsia="Times New Roman" w:hAnsi="Times New Roman"/>
          <w:color w:val="00000a"/>
          <w:sz w:val="22"/>
          <w:szCs w:val="22"/>
          <w:vertAlign w:val="baseline"/>
        </w:rPr>
      </w:pPr>
      <w:r w:rsidDel="00000000" w:rsidR="00000000" w:rsidRPr="00000000">
        <w:rPr>
          <w:color w:val="00000a"/>
          <w:sz w:val="22"/>
          <w:szCs w:val="22"/>
          <w:vertAlign w:val="baseline"/>
          <w:rtl w:val="0"/>
        </w:rPr>
        <w:t xml:space="preserve">Pagarbiai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120" w:before="120" w:line="360" w:lineRule="auto"/>
        <w:ind w:left="0" w:right="0" w:firstLine="0"/>
        <w:jc w:val="both"/>
        <w:rPr>
          <w:rFonts w:ascii="Times New Roman" w:cs="Times New Roman" w:eastAsia="Times New Roman" w:hAnsi="Times New Roman"/>
          <w:color w:val="00000a"/>
          <w:sz w:val="22"/>
          <w:szCs w:val="22"/>
          <w:vertAlign w:val="baseline"/>
        </w:rPr>
      </w:pPr>
      <w:r w:rsidDel="00000000" w:rsidR="00000000" w:rsidRPr="00000000">
        <w:rPr>
          <w:color w:val="00000a"/>
          <w:sz w:val="22"/>
          <w:szCs w:val="22"/>
          <w:vertAlign w:val="baseline"/>
          <w:rtl w:val="0"/>
        </w:rPr>
        <w:t xml:space="preserve">VĮ IAE JPSA pirmininkė</w:t>
        <w:tab/>
        <w:tab/>
        <w:tab/>
        <w:tab/>
        <w:tab/>
        <w:tab/>
        <w:tab/>
        <w:t xml:space="preserve">Ilona Nekrošienė</w:t>
      </w:r>
      <w:r w:rsidDel="00000000" w:rsidR="00000000" w:rsidRPr="00000000">
        <w:rPr>
          <w:rtl w:val="0"/>
        </w:rPr>
      </w:r>
    </w:p>
    <w:sectPr>
      <w:pgSz w:h="15840" w:w="12240"/>
      <w:pgMar w:bottom="1166" w:top="1070" w:left="1800" w:right="1062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080" w:hanging="360"/>
      </w:pPr>
      <w:rPr/>
    </w:lvl>
    <w:lvl w:ilvl="2">
      <w:start w:val="1"/>
      <w:numFmt w:val="decimal"/>
      <w:lvlText w:val="%3."/>
      <w:lvlJc w:val="left"/>
      <w:pPr>
        <w:ind w:left="1440" w:hanging="360"/>
      </w:pPr>
      <w:rPr/>
    </w:lvl>
    <w:lvl w:ilvl="3">
      <w:start w:val="1"/>
      <w:numFmt w:val="decimal"/>
      <w:lvlText w:val="%4."/>
      <w:lvlJc w:val="left"/>
      <w:pPr>
        <w:ind w:left="1800" w:hanging="360"/>
      </w:pPr>
      <w:rPr/>
    </w:lvl>
    <w:lvl w:ilvl="4">
      <w:start w:val="1"/>
      <w:numFmt w:val="decimal"/>
      <w:lvlText w:val="%5."/>
      <w:lvlJc w:val="left"/>
      <w:pPr>
        <w:ind w:left="2160" w:hanging="360"/>
      </w:pPr>
      <w:rPr/>
    </w:lvl>
    <w:lvl w:ilvl="5">
      <w:start w:val="1"/>
      <w:numFmt w:val="decimal"/>
      <w:lvlText w:val="%6."/>
      <w:lvlJc w:val="left"/>
      <w:pPr>
        <w:ind w:left="2520" w:hanging="360"/>
      </w:pPr>
      <w:rPr/>
    </w:lvl>
    <w:lvl w:ilvl="6">
      <w:start w:val="1"/>
      <w:numFmt w:val="decimal"/>
      <w:lvlText w:val="%7."/>
      <w:lvlJc w:val="left"/>
      <w:pPr>
        <w:ind w:left="2880" w:hanging="360"/>
      </w:pPr>
      <w:rPr/>
    </w:lvl>
    <w:lvl w:ilvl="7">
      <w:start w:val="1"/>
      <w:numFmt w:val="decimal"/>
      <w:lvlText w:val="%8."/>
      <w:lvlJc w:val="left"/>
      <w:pPr>
        <w:ind w:left="3240" w:hanging="360"/>
      </w:pPr>
      <w:rPr/>
    </w:lvl>
    <w:lvl w:ilvl="8">
      <w:start w:val="1"/>
      <w:numFmt w:val="decimal"/>
      <w:lvlText w:val="%9."/>
      <w:lvlJc w:val="left"/>
      <w:pPr>
        <w:ind w:left="3600" w:hanging="36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lt-L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